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94CC9" w14:textId="77777777" w:rsidR="004F4017" w:rsidRDefault="00C15B26" w:rsidP="00DE59BD">
      <w:pPr>
        <w:jc w:val="center"/>
      </w:pPr>
      <w:r>
        <w:rPr>
          <w:noProof/>
        </w:rPr>
        <w:drawing>
          <wp:inline distT="0" distB="0" distL="0" distR="0" wp14:anchorId="0882755D" wp14:editId="58759C36">
            <wp:extent cx="1369989" cy="1212439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 blue and gray_no tag 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89" cy="12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3B318" w14:textId="77777777" w:rsidR="00245274" w:rsidRPr="008977B0" w:rsidRDefault="00245274" w:rsidP="0024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B0">
        <w:rPr>
          <w:rFonts w:ascii="Times New Roman" w:hAnsi="Times New Roman" w:cs="Times New Roman"/>
          <w:b/>
          <w:sz w:val="28"/>
          <w:szCs w:val="28"/>
        </w:rPr>
        <w:t xml:space="preserve">Property One </w:t>
      </w:r>
      <w:r w:rsidR="00180AF5">
        <w:rPr>
          <w:rFonts w:ascii="Times New Roman" w:hAnsi="Times New Roman" w:cs="Times New Roman"/>
          <w:b/>
          <w:sz w:val="28"/>
          <w:szCs w:val="28"/>
        </w:rPr>
        <w:t>Project</w:t>
      </w:r>
      <w:r w:rsidRPr="008977B0">
        <w:rPr>
          <w:rFonts w:ascii="Times New Roman" w:hAnsi="Times New Roman" w:cs="Times New Roman"/>
          <w:b/>
          <w:sz w:val="28"/>
          <w:szCs w:val="28"/>
        </w:rPr>
        <w:t xml:space="preserve"> Administrative Fee Policy</w:t>
      </w:r>
    </w:p>
    <w:p w14:paraId="3A0A6986" w14:textId="77777777" w:rsidR="00245274" w:rsidRPr="008977B0" w:rsidRDefault="00245274" w:rsidP="00245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F104C" w14:textId="77777777" w:rsidR="00245274" w:rsidRPr="008977B0" w:rsidRDefault="00245274" w:rsidP="00245274">
      <w:pPr>
        <w:jc w:val="both"/>
        <w:rPr>
          <w:rFonts w:ascii="Times New Roman" w:hAnsi="Times New Roman" w:cs="Times New Roman"/>
          <w:sz w:val="24"/>
          <w:szCs w:val="24"/>
        </w:rPr>
      </w:pPr>
      <w:r w:rsidRPr="008977B0">
        <w:rPr>
          <w:rFonts w:ascii="Times New Roman" w:hAnsi="Times New Roman" w:cs="Times New Roman"/>
          <w:sz w:val="24"/>
          <w:szCs w:val="24"/>
        </w:rPr>
        <w:t>For properties where additional work outside the normal day to day administration and operation of the property is required an additional construction/maintenance administrative fee shall be charged. Please refer to the property management agreement for the amount of fee, usually a percentage of the total cost of the job, and any additional requirements such as needing prior client approval. (see below as an example)</w:t>
      </w:r>
    </w:p>
    <w:p w14:paraId="71A10C8C" w14:textId="77777777" w:rsidR="00245274" w:rsidRPr="008977B0" w:rsidRDefault="00245274" w:rsidP="002452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6B4800" w14:textId="77777777" w:rsidR="00245274" w:rsidRPr="008977B0" w:rsidRDefault="00245274" w:rsidP="00245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7B0">
        <w:rPr>
          <w:rFonts w:ascii="Times New Roman" w:hAnsi="Times New Roman" w:cs="Times New Roman"/>
          <w:i/>
          <w:sz w:val="24"/>
          <w:szCs w:val="24"/>
        </w:rPr>
        <w:t>FOR CONSTRUCTION, REMODELING, OR OTHER CONTRACTING SERVICES.</w:t>
      </w:r>
    </w:p>
    <w:p w14:paraId="10B60CA2" w14:textId="77777777" w:rsidR="00245274" w:rsidRPr="008977B0" w:rsidRDefault="00245274" w:rsidP="00245274">
      <w:pPr>
        <w:rPr>
          <w:rFonts w:ascii="Times New Roman" w:hAnsi="Times New Roman" w:cs="Times New Roman"/>
          <w:i/>
          <w:sz w:val="24"/>
          <w:szCs w:val="24"/>
        </w:rPr>
      </w:pPr>
      <w:r w:rsidRPr="008977B0">
        <w:rPr>
          <w:rFonts w:ascii="Times New Roman" w:hAnsi="Times New Roman" w:cs="Times New Roman"/>
          <w:i/>
          <w:sz w:val="24"/>
          <w:szCs w:val="24"/>
        </w:rPr>
        <w:t>An additional fee of 5% of total costs will be charged for oversight of contracted work, (not covered under warranty), which includes major renovations, remodeling, scheduled or unscheduled major repairs and insurance claim rehabilitation.</w:t>
      </w:r>
    </w:p>
    <w:p w14:paraId="330F5428" w14:textId="77777777" w:rsidR="00245274" w:rsidRPr="008977B0" w:rsidRDefault="00245274" w:rsidP="00245274">
      <w:pPr>
        <w:rPr>
          <w:rFonts w:ascii="Times New Roman" w:hAnsi="Times New Roman" w:cs="Times New Roman"/>
          <w:i/>
          <w:sz w:val="24"/>
          <w:szCs w:val="24"/>
        </w:rPr>
      </w:pPr>
    </w:p>
    <w:p w14:paraId="6E1C49EF" w14:textId="77777777" w:rsidR="00245274" w:rsidRPr="008977B0" w:rsidRDefault="00245274" w:rsidP="00245274">
      <w:pPr>
        <w:rPr>
          <w:rFonts w:ascii="Times New Roman" w:hAnsi="Times New Roman" w:cs="Times New Roman"/>
          <w:sz w:val="24"/>
          <w:szCs w:val="24"/>
        </w:rPr>
      </w:pPr>
      <w:r w:rsidRPr="008977B0">
        <w:rPr>
          <w:rFonts w:ascii="Times New Roman" w:hAnsi="Times New Roman" w:cs="Times New Roman"/>
          <w:sz w:val="24"/>
          <w:szCs w:val="24"/>
        </w:rPr>
        <w:t xml:space="preserve">Typically the litmus test for what qualifies involves the nature and scope of the job and the cost. An example of a project that qualifies would be a large project such as a roof replacement where specifications, bidding, contractor awarding, oversight, lien release/waiver and final payment is provided. Smaller projects may also qualify if the cost is large. Usually something over the spending limit (normally $1,000) may qualify but typically a project over $20,000 is more appropriate particularly if it is considered a capital improvement. </w:t>
      </w:r>
    </w:p>
    <w:p w14:paraId="4E4D59FF" w14:textId="77777777" w:rsidR="005916F3" w:rsidRPr="008977B0" w:rsidRDefault="005916F3" w:rsidP="00A777BA">
      <w:pPr>
        <w:pStyle w:val="BodyText2"/>
        <w:jc w:val="center"/>
        <w:rPr>
          <w:rFonts w:ascii="Times New Roman" w:hAnsi="Times New Roman"/>
          <w:color w:val="C0C0C0"/>
          <w:sz w:val="24"/>
        </w:rPr>
      </w:pPr>
    </w:p>
    <w:sectPr w:rsidR="005916F3" w:rsidRPr="008977B0" w:rsidSect="00077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611C6" w14:textId="77777777" w:rsidR="00DE59BD" w:rsidRDefault="00DE59BD" w:rsidP="00DE59BD">
      <w:pPr>
        <w:spacing w:after="0" w:line="240" w:lineRule="auto"/>
      </w:pPr>
      <w:r>
        <w:separator/>
      </w:r>
    </w:p>
  </w:endnote>
  <w:endnote w:type="continuationSeparator" w:id="0">
    <w:p w14:paraId="0B50237F" w14:textId="77777777" w:rsidR="00DE59BD" w:rsidRDefault="00DE59BD" w:rsidP="00DE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F567" w14:textId="77777777" w:rsidR="00286A6F" w:rsidRDefault="00286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B015" w14:textId="77777777" w:rsidR="00077BF3" w:rsidRDefault="00077BF3">
    <w:pPr>
      <w:pStyle w:val="Footer"/>
      <w:jc w:val="center"/>
    </w:pPr>
  </w:p>
  <w:tbl>
    <w:tblPr>
      <w:tblStyle w:val="TableGrid"/>
      <w:tblW w:w="9439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486"/>
      <w:gridCol w:w="2664"/>
      <w:gridCol w:w="3289"/>
    </w:tblGrid>
    <w:tr w:rsidR="00077BF3" w:rsidRPr="00077BF3" w14:paraId="4902FEE1" w14:textId="77777777" w:rsidTr="00077BF3">
      <w:trPr>
        <w:trHeight w:val="254"/>
      </w:trPr>
      <w:tc>
        <w:tcPr>
          <w:tcW w:w="3486" w:type="dxa"/>
          <w:shd w:val="clear" w:color="auto" w:fill="F2F2F2" w:themeFill="background1" w:themeFillShade="F2"/>
        </w:tcPr>
        <w:p w14:paraId="4EE90366" w14:textId="4E89E204" w:rsidR="00077BF3" w:rsidRPr="00077BF3" w:rsidRDefault="00077BF3" w:rsidP="00245274">
          <w:pPr>
            <w:pStyle w:val="Footer"/>
            <w:tabs>
              <w:tab w:val="clear" w:pos="4680"/>
              <w:tab w:val="clear" w:pos="9360"/>
            </w:tabs>
          </w:pPr>
          <w:r>
            <w:t>Form #</w:t>
          </w:r>
          <w:r w:rsidR="004D0959">
            <w:t xml:space="preserve">: </w:t>
          </w:r>
          <w:r w:rsidR="00245274">
            <w:t>P</w:t>
          </w:r>
          <w:r w:rsidR="0027353C">
            <w:t>roject Admin-006</w:t>
          </w:r>
        </w:p>
      </w:tc>
      <w:tc>
        <w:tcPr>
          <w:tcW w:w="2664" w:type="dxa"/>
          <w:shd w:val="clear" w:color="auto" w:fill="F2F2F2" w:themeFill="background1" w:themeFillShade="F2"/>
        </w:tcPr>
        <w:p w14:paraId="5C343DDD" w14:textId="77777777" w:rsidR="00077BF3" w:rsidRPr="00077BF3" w:rsidRDefault="00077BF3" w:rsidP="00077BF3">
          <w:pPr>
            <w:pStyle w:val="Footer"/>
            <w:tabs>
              <w:tab w:val="clear" w:pos="4680"/>
              <w:tab w:val="clear" w:pos="9360"/>
            </w:tabs>
            <w:jc w:val="center"/>
            <w:rPr>
              <w:noProof/>
            </w:rPr>
          </w:pPr>
          <w:r w:rsidRPr="00077BF3">
            <w:fldChar w:fldCharType="begin"/>
          </w:r>
          <w:r w:rsidRPr="00077BF3">
            <w:instrText xml:space="preserve"> PAGE   \* MERGEFORMAT </w:instrText>
          </w:r>
          <w:r w:rsidRPr="00077BF3">
            <w:fldChar w:fldCharType="separate"/>
          </w:r>
          <w:r w:rsidR="00286A6F">
            <w:rPr>
              <w:noProof/>
            </w:rPr>
            <w:t>1</w:t>
          </w:r>
          <w:r w:rsidRPr="00077BF3">
            <w:rPr>
              <w:noProof/>
            </w:rPr>
            <w:fldChar w:fldCharType="end"/>
          </w:r>
        </w:p>
      </w:tc>
      <w:tc>
        <w:tcPr>
          <w:tcW w:w="3289" w:type="dxa"/>
          <w:shd w:val="clear" w:color="auto" w:fill="F2F2F2" w:themeFill="background1" w:themeFillShade="F2"/>
        </w:tcPr>
        <w:p w14:paraId="5B363102" w14:textId="0F35D05C" w:rsidR="00077BF3" w:rsidRPr="00077BF3" w:rsidRDefault="00077BF3" w:rsidP="00C15B26">
          <w:pPr>
            <w:pStyle w:val="Footer"/>
            <w:tabs>
              <w:tab w:val="clear" w:pos="4680"/>
              <w:tab w:val="clear" w:pos="9360"/>
            </w:tabs>
          </w:pPr>
          <w:r>
            <w:t>Updated:</w:t>
          </w:r>
          <w:r w:rsidR="00245274">
            <w:t xml:space="preserve"> </w:t>
          </w:r>
          <w:r w:rsidR="00286A6F">
            <w:t>11/9/2020</w:t>
          </w:r>
          <w:bookmarkStart w:id="0" w:name="_GoBack"/>
          <w:bookmarkEnd w:id="0"/>
        </w:p>
      </w:tc>
    </w:tr>
  </w:tbl>
  <w:p w14:paraId="12F8DFD3" w14:textId="77777777" w:rsidR="004830EF" w:rsidRDefault="004830EF" w:rsidP="00077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19B0" w14:textId="77777777" w:rsidR="00286A6F" w:rsidRDefault="0028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6FC7C" w14:textId="77777777" w:rsidR="00DE59BD" w:rsidRDefault="00DE59BD" w:rsidP="00DE59BD">
      <w:pPr>
        <w:spacing w:after="0" w:line="240" w:lineRule="auto"/>
      </w:pPr>
      <w:r>
        <w:separator/>
      </w:r>
    </w:p>
  </w:footnote>
  <w:footnote w:type="continuationSeparator" w:id="0">
    <w:p w14:paraId="630F9786" w14:textId="77777777" w:rsidR="00DE59BD" w:rsidRDefault="00DE59BD" w:rsidP="00DE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E2D0" w14:textId="77777777" w:rsidR="00286A6F" w:rsidRDefault="00286A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C257" w14:textId="77777777" w:rsidR="00286A6F" w:rsidRDefault="00286A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3224" w14:textId="77777777" w:rsidR="00286A6F" w:rsidRDefault="00286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BD"/>
    <w:rsid w:val="00077BF3"/>
    <w:rsid w:val="00180AF5"/>
    <w:rsid w:val="00245274"/>
    <w:rsid w:val="0027353C"/>
    <w:rsid w:val="00286A6F"/>
    <w:rsid w:val="004830EF"/>
    <w:rsid w:val="0048740A"/>
    <w:rsid w:val="004D0959"/>
    <w:rsid w:val="004F4017"/>
    <w:rsid w:val="005916F3"/>
    <w:rsid w:val="005C004E"/>
    <w:rsid w:val="008977B0"/>
    <w:rsid w:val="00A777BA"/>
    <w:rsid w:val="00C15B26"/>
    <w:rsid w:val="00DE59BD"/>
    <w:rsid w:val="00E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D844FD"/>
  <w15:chartTrackingRefBased/>
  <w15:docId w15:val="{111D579F-5BAA-4DE6-AEDD-3C65BB9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16F3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48"/>
      <w:szCs w:val="24"/>
    </w:rPr>
  </w:style>
  <w:style w:type="paragraph" w:styleId="Heading2">
    <w:name w:val="heading 2"/>
    <w:basedOn w:val="Normal"/>
    <w:next w:val="Normal"/>
    <w:link w:val="Heading2Char"/>
    <w:qFormat/>
    <w:rsid w:val="005916F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BD"/>
  </w:style>
  <w:style w:type="paragraph" w:styleId="Footer">
    <w:name w:val="footer"/>
    <w:basedOn w:val="Normal"/>
    <w:link w:val="FooterChar"/>
    <w:uiPriority w:val="99"/>
    <w:unhideWhenUsed/>
    <w:rsid w:val="00DE5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BD"/>
  </w:style>
  <w:style w:type="paragraph" w:styleId="BalloonText">
    <w:name w:val="Balloon Text"/>
    <w:basedOn w:val="Normal"/>
    <w:link w:val="BalloonTextChar"/>
    <w:uiPriority w:val="99"/>
    <w:semiHidden/>
    <w:unhideWhenUsed/>
    <w:rsid w:val="0048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BF3"/>
    <w:rPr>
      <w:color w:val="808080"/>
    </w:rPr>
  </w:style>
  <w:style w:type="table" w:styleId="TableGrid">
    <w:name w:val="Table Grid"/>
    <w:basedOn w:val="TableNormal"/>
    <w:uiPriority w:val="39"/>
    <w:rsid w:val="0007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916F3"/>
    <w:rPr>
      <w:rFonts w:ascii="Garamond" w:eastAsia="Times New Roman" w:hAnsi="Garamond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5916F3"/>
    <w:rPr>
      <w:rFonts w:ascii="Garamond" w:eastAsia="Times New Roman" w:hAnsi="Garamond" w:cs="Times New Roman"/>
      <w:b/>
      <w:bCs/>
      <w:sz w:val="24"/>
      <w:szCs w:val="24"/>
    </w:rPr>
  </w:style>
  <w:style w:type="character" w:styleId="Emphasis">
    <w:name w:val="Emphasis"/>
    <w:qFormat/>
    <w:rsid w:val="005916F3"/>
    <w:rPr>
      <w:caps/>
      <w:spacing w:val="10"/>
      <w:sz w:val="16"/>
    </w:rPr>
  </w:style>
  <w:style w:type="paragraph" w:customStyle="1" w:styleId="MessageHeaderLabel">
    <w:name w:val="Message Header Label"/>
    <w:basedOn w:val="MessageHeader"/>
    <w:next w:val="MessageHeader"/>
    <w:rsid w:val="005916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customStyle="1" w:styleId="MessageHeaderLast">
    <w:name w:val="Message Header Last"/>
    <w:basedOn w:val="MessageHeader"/>
    <w:next w:val="BodyText"/>
    <w:rsid w:val="005916F3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eastAsia="Times New Roman" w:hAnsi="Garamond" w:cs="Times New Roman"/>
      <w:spacing w:val="-5"/>
      <w:szCs w:val="20"/>
    </w:rPr>
  </w:style>
  <w:style w:type="paragraph" w:styleId="BodyText2">
    <w:name w:val="Body Text 2"/>
    <w:basedOn w:val="Normal"/>
    <w:link w:val="BodyText2Char"/>
    <w:rsid w:val="005916F3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916F3"/>
    <w:rPr>
      <w:rFonts w:ascii="Garamond" w:eastAsia="Times New Roman" w:hAnsi="Garamond" w:cs="Times New Roman"/>
      <w:b/>
      <w:bCs/>
      <w:sz w:val="20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16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16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5916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35A6-01D4-4537-9608-9FFC67D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Gia Fenasci</cp:lastModifiedBy>
  <cp:revision>3</cp:revision>
  <cp:lastPrinted>2014-09-18T14:43:00Z</cp:lastPrinted>
  <dcterms:created xsi:type="dcterms:W3CDTF">2019-01-24T16:52:00Z</dcterms:created>
  <dcterms:modified xsi:type="dcterms:W3CDTF">2020-11-09T19:56:00Z</dcterms:modified>
</cp:coreProperties>
</file>